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0DC379F7" w:rsidR="0087261A" w:rsidRPr="00266A7F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266A7F">
        <w:rPr>
          <w:rFonts w:ascii="Arial" w:hAnsi="Arial" w:cs="Arial"/>
          <w:sz w:val="20"/>
        </w:rPr>
        <w:t xml:space="preserve">LEDON </w:t>
      </w:r>
      <w:r w:rsidR="008A33DA" w:rsidRPr="00266A7F">
        <w:rPr>
          <w:rFonts w:ascii="Arial" w:hAnsi="Arial" w:cs="Arial"/>
          <w:sz w:val="20"/>
        </w:rPr>
        <w:t xml:space="preserve">KOPERNIKUS </w:t>
      </w:r>
      <w:r w:rsidR="00266A7F">
        <w:rPr>
          <w:rFonts w:ascii="Arial" w:hAnsi="Arial" w:cs="Arial"/>
          <w:sz w:val="20"/>
        </w:rPr>
        <w:t>Trend</w:t>
      </w:r>
      <w:r w:rsidR="008A33DA" w:rsidRPr="00266A7F">
        <w:rPr>
          <w:rFonts w:ascii="Arial" w:hAnsi="Arial" w:cs="Arial"/>
          <w:sz w:val="20"/>
        </w:rPr>
        <w:t xml:space="preserve"> </w:t>
      </w:r>
      <w:r w:rsidRPr="00266A7F">
        <w:rPr>
          <w:rFonts w:ascii="Arial" w:hAnsi="Arial" w:cs="Arial"/>
          <w:sz w:val="20"/>
        </w:rPr>
        <w:t>29001</w:t>
      </w:r>
      <w:r w:rsidR="00266A7F">
        <w:rPr>
          <w:rFonts w:ascii="Arial" w:hAnsi="Arial" w:cs="Arial"/>
          <w:sz w:val="20"/>
        </w:rPr>
        <w:t>8</w:t>
      </w:r>
      <w:r w:rsidR="006B5817">
        <w:rPr>
          <w:rFonts w:ascii="Arial" w:hAnsi="Arial" w:cs="Arial"/>
          <w:sz w:val="20"/>
        </w:rPr>
        <w:t>21</w:t>
      </w:r>
      <w:r w:rsidRPr="00266A7F">
        <w:rPr>
          <w:rFonts w:ascii="Arial" w:hAnsi="Arial" w:cs="Arial"/>
          <w:sz w:val="20"/>
        </w:rPr>
        <w:t xml:space="preserve"> </w:t>
      </w:r>
      <w:r w:rsidR="00266A7F" w:rsidRPr="00266A7F">
        <w:rPr>
          <w:rFonts w:ascii="Arial" w:hAnsi="Arial" w:cs="Arial"/>
          <w:sz w:val="20"/>
        </w:rPr>
        <w:t>LED LLST-</w:t>
      </w:r>
      <w:r w:rsidR="00863458">
        <w:rPr>
          <w:rFonts w:ascii="Arial" w:hAnsi="Arial" w:cs="Arial"/>
          <w:sz w:val="20"/>
        </w:rPr>
        <w:t>S</w:t>
      </w:r>
      <w:r w:rsidR="00266A7F" w:rsidRPr="00266A7F">
        <w:rPr>
          <w:rFonts w:ascii="Arial" w:hAnsi="Arial" w:cs="Arial"/>
          <w:sz w:val="20"/>
        </w:rPr>
        <w:t xml:space="preserve"> </w:t>
      </w:r>
      <w:r w:rsidR="006B5817">
        <w:rPr>
          <w:rFonts w:ascii="Arial" w:hAnsi="Arial" w:cs="Arial"/>
          <w:sz w:val="20"/>
        </w:rPr>
        <w:t>2330</w:t>
      </w:r>
      <w:r w:rsidR="00266A7F" w:rsidRPr="00266A7F">
        <w:rPr>
          <w:rFonts w:ascii="Arial" w:hAnsi="Arial" w:cs="Arial"/>
          <w:sz w:val="20"/>
        </w:rPr>
        <w:t xml:space="preserve"> </w:t>
      </w:r>
      <w:r w:rsidR="00A96764">
        <w:rPr>
          <w:rFonts w:ascii="Arial" w:hAnsi="Arial" w:cs="Arial"/>
          <w:sz w:val="20"/>
        </w:rPr>
        <w:t>5</w:t>
      </w:r>
      <w:r w:rsidR="00266A7F" w:rsidRPr="00266A7F">
        <w:rPr>
          <w:rFonts w:ascii="Arial" w:hAnsi="Arial" w:cs="Arial"/>
          <w:sz w:val="20"/>
        </w:rPr>
        <w:t>000LM/90D/840 230V</w:t>
      </w:r>
    </w:p>
    <w:bookmarkEnd w:id="0"/>
    <w:p w14:paraId="6739CDDB" w14:textId="769A2A4B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kombinierter Linsen-Reflektoroptik; </w:t>
      </w:r>
      <w:r w:rsidR="00935412" w:rsidRPr="00266A7F">
        <w:rPr>
          <w:rFonts w:ascii="Arial" w:hAnsi="Arial" w:cs="Arial"/>
          <w:sz w:val="20"/>
          <w:szCs w:val="20"/>
        </w:rPr>
        <w:t xml:space="preserve">schaltbarer LED-Konverter in Gehäuse montiert; </w:t>
      </w:r>
      <w:r w:rsidRPr="00266A7F">
        <w:rPr>
          <w:rFonts w:ascii="Arial" w:hAnsi="Arial" w:cs="Arial"/>
          <w:sz w:val="20"/>
          <w:szCs w:val="20"/>
        </w:rPr>
        <w:t>Hochwertiges, schwarz (RAL 9017) beschichtetes Profil aus Aluminium, ohne sichtbare Schrauben. Beste Lichtqualität und homogene Lichtverteilung; Blendwert UGR &lt;</w:t>
      </w:r>
      <w:r w:rsidR="00935412">
        <w:rPr>
          <w:rFonts w:ascii="Arial" w:hAnsi="Arial" w:cs="Arial"/>
          <w:sz w:val="20"/>
          <w:szCs w:val="20"/>
        </w:rPr>
        <w:t>22</w:t>
      </w:r>
      <w:r w:rsidRPr="00266A7F">
        <w:rPr>
          <w:rFonts w:ascii="Arial" w:hAnsi="Arial" w:cs="Arial"/>
          <w:sz w:val="20"/>
          <w:szCs w:val="20"/>
        </w:rPr>
        <w:t xml:space="preserve"> transversal und axial</w:t>
      </w:r>
      <w:r w:rsidR="00935412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</w:t>
      </w:r>
      <w:r w:rsidR="00A96764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 xml:space="preserve">000 lm; Anschlussleistung </w:t>
      </w:r>
      <w:r w:rsidR="00A96764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>&lt; 3 Stufen MacAdam-Ellips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90°; Flackerfrei (&lt; 165 Hz); Abmessungen: </w:t>
      </w:r>
      <w:r w:rsidR="006B5817">
        <w:rPr>
          <w:rFonts w:ascii="Arial" w:hAnsi="Arial" w:cs="Arial"/>
          <w:sz w:val="20"/>
          <w:szCs w:val="20"/>
        </w:rPr>
        <w:t xml:space="preserve">2330 </w:t>
      </w:r>
      <w:r w:rsidRPr="00266A7F">
        <w:rPr>
          <w:rFonts w:ascii="Arial" w:hAnsi="Arial" w:cs="Arial"/>
          <w:sz w:val="20"/>
          <w:szCs w:val="20"/>
        </w:rPr>
        <w:t xml:space="preserve">x 46 x 61 mm, Gewicht: </w:t>
      </w:r>
      <w:r w:rsidR="006B5817">
        <w:rPr>
          <w:rFonts w:ascii="Arial" w:hAnsi="Arial" w:cs="Arial"/>
          <w:sz w:val="20"/>
          <w:szCs w:val="20"/>
        </w:rPr>
        <w:t>3,4</w:t>
      </w:r>
      <w:r w:rsidR="00D46DE1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 xml:space="preserve"> kg; Befestigungsset für frei positionierbare </w:t>
      </w:r>
      <w:r w:rsidR="00935412">
        <w:rPr>
          <w:rFonts w:ascii="Arial" w:hAnsi="Arial" w:cs="Arial"/>
          <w:sz w:val="20"/>
          <w:szCs w:val="20"/>
        </w:rPr>
        <w:t>Montageklammern</w:t>
      </w:r>
      <w:r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264623"/>
    <w:rsid w:val="00266A7F"/>
    <w:rsid w:val="002B4B8E"/>
    <w:rsid w:val="003776D2"/>
    <w:rsid w:val="00455741"/>
    <w:rsid w:val="005B72F8"/>
    <w:rsid w:val="005C6E78"/>
    <w:rsid w:val="00676326"/>
    <w:rsid w:val="006B5817"/>
    <w:rsid w:val="00824858"/>
    <w:rsid w:val="00863458"/>
    <w:rsid w:val="0087261A"/>
    <w:rsid w:val="0089046F"/>
    <w:rsid w:val="008A33DA"/>
    <w:rsid w:val="00935412"/>
    <w:rsid w:val="00A542D4"/>
    <w:rsid w:val="00A96764"/>
    <w:rsid w:val="00AF6B41"/>
    <w:rsid w:val="00BA3972"/>
    <w:rsid w:val="00D46DE1"/>
    <w:rsid w:val="00E2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3</cp:revision>
  <dcterms:created xsi:type="dcterms:W3CDTF">2020-08-07T10:31:00Z</dcterms:created>
  <dcterms:modified xsi:type="dcterms:W3CDTF">2020-08-07T10:31:00Z</dcterms:modified>
</cp:coreProperties>
</file>